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F0" w:rsidRPr="00A72FF0" w:rsidRDefault="00A72FF0" w:rsidP="00142F8C">
      <w:pPr>
        <w:jc w:val="center"/>
        <w:rPr>
          <w:sz w:val="21"/>
          <w:szCs w:val="21"/>
        </w:rPr>
      </w:pPr>
      <w:bookmarkStart w:id="0" w:name="_GoBack"/>
      <w:bookmarkEnd w:id="0"/>
      <w:r w:rsidRPr="00A72FF0">
        <w:rPr>
          <w:rStyle w:val="a4"/>
          <w:rFonts w:ascii="Verdana" w:hAnsi="Verdana"/>
          <w:color w:val="000000"/>
          <w:sz w:val="27"/>
          <w:szCs w:val="27"/>
        </w:rPr>
        <w:t>Акт при</w:t>
      </w:r>
      <w:r w:rsidR="00142F8C">
        <w:rPr>
          <w:rStyle w:val="a4"/>
          <w:rFonts w:ascii="Verdana" w:hAnsi="Verdana"/>
          <w:color w:val="000000"/>
          <w:sz w:val="27"/>
          <w:szCs w:val="27"/>
        </w:rPr>
        <w:t>ема-передачи земельного участка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rPr>
          <w:sz w:val="21"/>
          <w:szCs w:val="21"/>
        </w:rPr>
        <w:t> 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 xml:space="preserve">г. </w:t>
      </w:r>
      <w:r>
        <w:t>___________</w:t>
      </w:r>
      <w:r w:rsidRPr="00A72FF0">
        <w:t xml:space="preserve">                                                                         </w:t>
      </w:r>
      <w:r>
        <w:t xml:space="preserve">                                           ______ 20__</w:t>
      </w:r>
      <w:r w:rsidRPr="00A72FF0">
        <w:t xml:space="preserve"> года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rPr>
          <w:sz w:val="21"/>
          <w:szCs w:val="21"/>
        </w:rPr>
        <w:t> 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Настоящий</w:t>
      </w:r>
      <w:r w:rsidRPr="00A72FF0"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hyperlink r:id="rId5" w:history="1">
        <w:r w:rsidRPr="00A72FF0">
          <w:t>акт приема-передачи</w:t>
        </w:r>
      </w:hyperlink>
      <w:r w:rsidRPr="00A72FF0"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Pr="00A72FF0">
        <w:t xml:space="preserve">земельного участка с </w:t>
      </w:r>
      <w:proofErr w:type="gramStart"/>
      <w:r w:rsidRPr="00A72FF0">
        <w:t>кадастровым</w:t>
      </w:r>
      <w:proofErr w:type="gramEnd"/>
      <w:r w:rsidRPr="00A72FF0">
        <w:t xml:space="preserve"> № 35:58: 485:5694:2283: 001, расположенный по адресу: </w:t>
      </w:r>
      <w:proofErr w:type="gramStart"/>
      <w:r w:rsidRPr="00A72FF0">
        <w:t xml:space="preserve">Московская область, Клинский район, сельское поселение </w:t>
      </w:r>
      <w:proofErr w:type="spellStart"/>
      <w:r w:rsidRPr="00A72FF0">
        <w:t>Ображское</w:t>
      </w:r>
      <w:proofErr w:type="spellEnd"/>
      <w:r w:rsidRPr="00A72FF0">
        <w:t xml:space="preserve">, село Рядное, улица Центральная, участок 178а удостоверяет, что Закрытое акционерное общество «Сельские просторы» в лице директора по развитию </w:t>
      </w:r>
      <w:proofErr w:type="spellStart"/>
      <w:r w:rsidRPr="00A72FF0">
        <w:t>Форцева</w:t>
      </w:r>
      <w:proofErr w:type="spellEnd"/>
      <w:r w:rsidRPr="00A72FF0">
        <w:t xml:space="preserve"> Феликса Феликсовича, действующего на основании доверенности от 02 мая 2013 года № 3452/3857, передает, а Открытое акционерное общество «</w:t>
      </w:r>
      <w:proofErr w:type="spellStart"/>
      <w:r w:rsidRPr="00A72FF0">
        <w:t>Перспекивы</w:t>
      </w:r>
      <w:proofErr w:type="spellEnd"/>
      <w:r w:rsidRPr="00A72FF0">
        <w:t xml:space="preserve"> развития» в лице руководителя по развитию  </w:t>
      </w:r>
      <w:proofErr w:type="spellStart"/>
      <w:r w:rsidRPr="00A72FF0">
        <w:t>Нокиева</w:t>
      </w:r>
      <w:proofErr w:type="spellEnd"/>
      <w:r w:rsidRPr="00A72FF0">
        <w:t xml:space="preserve"> Ноки </w:t>
      </w:r>
      <w:proofErr w:type="spellStart"/>
      <w:r w:rsidRPr="00A72FF0">
        <w:t>Нокиевича</w:t>
      </w:r>
      <w:proofErr w:type="spellEnd"/>
      <w:r w:rsidRPr="00A72FF0">
        <w:t>, действующего на основании доверенности от 05</w:t>
      </w:r>
      <w:proofErr w:type="gramEnd"/>
      <w:r w:rsidRPr="00A72FF0">
        <w:t xml:space="preserve"> </w:t>
      </w:r>
      <w:proofErr w:type="gramStart"/>
      <w:r w:rsidRPr="00A72FF0">
        <w:t>января 2013 года, принимает с 31 июня 2013 года указанный земельный участок общей площадью 12458,33 (двенадцать тысяч четыреста пятьдесят восемь целых и тридцать три сотых) кв. м., в границах и состоянии согласно кадастрового плана (далее - участок), предоставленный в аренду Открытому акционерному обществу «Перспективы развития» по</w:t>
      </w:r>
      <w:r w:rsidRPr="00A72FF0"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Pr="00A72FF0">
        <w:t>договору аренды земельного участка</w:t>
      </w:r>
      <w:r w:rsidRPr="00A72FF0"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 w:rsidRPr="00A72FF0">
        <w:t>от 31 июня 2013 года между Открытым акционерным обществом «Перспективы развития</w:t>
      </w:r>
      <w:proofErr w:type="gramEnd"/>
      <w:r w:rsidRPr="00A72FF0">
        <w:t>» и Закрытым акционерным обществом «Сельские просторы» (далее - Договор).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1. Арендатор удовлетворен качественным состоянием передаваемого в аренду земельного участка, установленного путем его визуального осмотра и исследования перед подписанием данного акта приема-передачи земельного участка по договору аренды, и не обнаружил при осмотре наличия каких-либо дефектов и/или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2. Открытое акционерное общество «Перспективы развития» не имеет каких-либо претензий к Закрытому акционерному обществу «Сельские просторы» в отношении вышеуказанного земельного участка.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rPr>
          <w:sz w:val="21"/>
          <w:szCs w:val="21"/>
        </w:rPr>
        <w:t> </w:t>
      </w:r>
    </w:p>
    <w:p w:rsidR="00A72FF0" w:rsidRDefault="00A72FF0" w:rsidP="00A72FF0">
      <w:pPr>
        <w:rPr>
          <w:rStyle w:val="a4"/>
          <w:rFonts w:ascii="Verdana" w:hAnsi="Verdana"/>
          <w:color w:val="000000"/>
          <w:sz w:val="27"/>
          <w:szCs w:val="27"/>
        </w:rPr>
        <w:sectPr w:rsidR="00A72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FF0" w:rsidRPr="00A72FF0" w:rsidRDefault="00A72FF0" w:rsidP="00A72FF0">
      <w:pPr>
        <w:rPr>
          <w:sz w:val="21"/>
          <w:szCs w:val="21"/>
        </w:rPr>
      </w:pPr>
      <w:r w:rsidRPr="00A72FF0">
        <w:rPr>
          <w:rStyle w:val="a4"/>
          <w:rFonts w:ascii="Verdana" w:hAnsi="Verdana"/>
          <w:color w:val="000000"/>
          <w:sz w:val="27"/>
          <w:szCs w:val="27"/>
        </w:rPr>
        <w:lastRenderedPageBreak/>
        <w:t>Подписано от имени: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Арендодателя: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Подпись:____________________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Имя: …</w:t>
      </w:r>
    </w:p>
    <w:p w:rsidR="00A72FF0" w:rsidRDefault="00A72FF0" w:rsidP="00A72FF0">
      <w:r w:rsidRPr="00A72FF0">
        <w:t xml:space="preserve">Должность: </w:t>
      </w:r>
      <w:r>
        <w:t xml:space="preserve"> __________________</w:t>
      </w:r>
    </w:p>
    <w:p w:rsidR="00A72FF0" w:rsidRDefault="00A72FF0" w:rsidP="00A72FF0"/>
    <w:p w:rsidR="00A72FF0" w:rsidRDefault="00A72FF0" w:rsidP="00A72FF0"/>
    <w:p w:rsidR="00A72FF0" w:rsidRPr="00A72FF0" w:rsidRDefault="00A72FF0" w:rsidP="00A72FF0">
      <w:pPr>
        <w:rPr>
          <w:sz w:val="21"/>
          <w:szCs w:val="21"/>
        </w:rPr>
      </w:pPr>
      <w:r w:rsidRPr="00A72FF0">
        <w:t>Арендатора: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Подпись: ______________________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>Имя: …</w:t>
      </w:r>
    </w:p>
    <w:p w:rsidR="00A72FF0" w:rsidRPr="00A72FF0" w:rsidRDefault="00A72FF0" w:rsidP="00A72FF0">
      <w:pPr>
        <w:rPr>
          <w:sz w:val="21"/>
          <w:szCs w:val="21"/>
        </w:rPr>
      </w:pPr>
      <w:r w:rsidRPr="00A72FF0">
        <w:t xml:space="preserve">Должность: </w:t>
      </w:r>
      <w:r>
        <w:t>___________________</w:t>
      </w:r>
    </w:p>
    <w:p w:rsidR="00A72FF0" w:rsidRDefault="00A72FF0" w:rsidP="00A72FF0">
      <w:pPr>
        <w:rPr>
          <w:sz w:val="21"/>
          <w:szCs w:val="21"/>
        </w:rPr>
      </w:pPr>
      <w:r w:rsidRPr="00A72FF0">
        <w:rPr>
          <w:sz w:val="21"/>
          <w:szCs w:val="21"/>
        </w:rPr>
        <w:t> </w:t>
      </w:r>
    </w:p>
    <w:p w:rsidR="00A72FF0" w:rsidRPr="00A72FF0" w:rsidRDefault="00A72FF0" w:rsidP="00A72FF0">
      <w:pPr>
        <w:rPr>
          <w:sz w:val="21"/>
          <w:szCs w:val="21"/>
        </w:rPr>
        <w:sectPr w:rsidR="00A72FF0" w:rsidRPr="00A72FF0" w:rsidSect="00A72F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(Печать)</w:t>
      </w:r>
    </w:p>
    <w:p w:rsidR="00A72FF0" w:rsidRDefault="00A72FF0" w:rsidP="00A72FF0">
      <w:pPr>
        <w:rPr>
          <w:sz w:val="21"/>
          <w:szCs w:val="21"/>
        </w:rPr>
      </w:pPr>
      <w:r w:rsidRPr="00A72FF0">
        <w:lastRenderedPageBreak/>
        <w:t>(Печать)</w:t>
      </w:r>
    </w:p>
    <w:p w:rsidR="001F2582" w:rsidRDefault="001F2582" w:rsidP="00A72FF0"/>
    <w:sectPr w:rsidR="001F2582" w:rsidSect="00A72F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0"/>
    <w:rsid w:val="00142F8C"/>
    <w:rsid w:val="001F2582"/>
    <w:rsid w:val="00A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F0"/>
    <w:rPr>
      <w:b/>
      <w:bCs/>
    </w:rPr>
  </w:style>
  <w:style w:type="character" w:customStyle="1" w:styleId="apple-converted-space">
    <w:name w:val="apple-converted-space"/>
    <w:basedOn w:val="a0"/>
    <w:rsid w:val="00A72FF0"/>
  </w:style>
  <w:style w:type="character" w:styleId="a5">
    <w:name w:val="Hyperlink"/>
    <w:basedOn w:val="a0"/>
    <w:uiPriority w:val="99"/>
    <w:semiHidden/>
    <w:unhideWhenUsed/>
    <w:rsid w:val="00A7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FF0"/>
    <w:rPr>
      <w:b/>
      <w:bCs/>
    </w:rPr>
  </w:style>
  <w:style w:type="character" w:customStyle="1" w:styleId="apple-converted-space">
    <w:name w:val="apple-converted-space"/>
    <w:basedOn w:val="a0"/>
    <w:rsid w:val="00A72FF0"/>
  </w:style>
  <w:style w:type="character" w:styleId="a5">
    <w:name w:val="Hyperlink"/>
    <w:basedOn w:val="a0"/>
    <w:uiPriority w:val="99"/>
    <w:semiHidden/>
    <w:unhideWhenUsed/>
    <w:rsid w:val="00A7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home.ru/document/12/akt-priema-peredachi-oborudovaniya-po-dogovoru-aren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Company>*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Royalhash</dc:creator>
  <cp:lastModifiedBy>Slava Royalhash</cp:lastModifiedBy>
  <cp:revision>2</cp:revision>
  <dcterms:created xsi:type="dcterms:W3CDTF">2017-01-09T18:48:00Z</dcterms:created>
  <dcterms:modified xsi:type="dcterms:W3CDTF">2017-01-09T18:53:00Z</dcterms:modified>
</cp:coreProperties>
</file>